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widowControl/>
        <w:bidi w:val="0"/>
        <w:jc w:val="end"/>
        <w:rPr>
          <w:b w:val="false"/>
          <w:b w:val="false"/>
          <w:bCs w:val="false"/>
          <w:i/>
          <w:sz w:val="21"/>
          <w:szCs w:val="21"/>
          <w:lang w:val="ru-RU"/>
        </w:rPr>
      </w:pPr>
      <w:r>
        <w:rPr>
          <w:b w:val="false"/>
          <w:bCs w:val="false"/>
          <w:i/>
          <w:sz w:val="21"/>
          <w:szCs w:val="21"/>
          <w:lang w:val="ru-RU"/>
        </w:rPr>
        <w:t>Пролетарии всех стран, объединяйтесь!</w:t>
      </w:r>
    </w:p>
    <w:p>
      <w:pPr>
        <w:pStyle w:val="Textkrper"/>
        <w:widowControl/>
        <w:bidi w:val="0"/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</w:r>
    </w:p>
    <w:p>
      <w:pPr>
        <w:pStyle w:val="Textkrper"/>
        <w:widowControl/>
        <w:bidi w:val="0"/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</w:r>
    </w:p>
    <w:p>
      <w:pPr>
        <w:pStyle w:val="Textkrper"/>
        <w:widowControl/>
        <w:bidi w:val="0"/>
        <w:jc w:val="center"/>
        <w:rPr>
          <w:sz w:val="36"/>
          <w:lang w:val="ru-RU"/>
        </w:rPr>
      </w:pPr>
      <w:r>
        <w:rPr>
          <w:b/>
          <w:sz w:val="36"/>
          <w:lang w:val="ru-RU"/>
        </w:rPr>
        <w:t>О МАРКСИЗМЕ-ЛЕНИНИЗМЕ-МАОИЗМЕ</w:t>
      </w:r>
    </w:p>
    <w:p>
      <w:pPr>
        <w:pStyle w:val="Textkrper"/>
        <w:widowControl/>
        <w:bidi w:val="0"/>
        <w:jc w:val="end"/>
        <w:rPr>
          <w:i/>
          <w:sz w:val="21"/>
          <w:szCs w:val="21"/>
          <w:lang w:val="ru-RU"/>
        </w:rPr>
      </w:pPr>
      <w:r>
        <w:rPr>
          <w:i/>
          <w:sz w:val="21"/>
          <w:szCs w:val="21"/>
          <w:lang w:val="ru-RU"/>
        </w:rPr>
      </w:r>
    </w:p>
    <w:p>
      <w:pPr>
        <w:pStyle w:val="Textkrper"/>
        <w:widowControl/>
        <w:bidi w:val="0"/>
        <w:jc w:val="end"/>
        <w:rPr>
          <w:i/>
          <w:sz w:val="28"/>
          <w:lang w:val="ru-RU"/>
        </w:rPr>
      </w:pPr>
      <w:r>
        <w:rPr>
          <w:i/>
          <w:sz w:val="28"/>
          <w:lang w:val="ru-RU"/>
        </w:rPr>
      </w:r>
    </w:p>
    <w:p>
      <w:pPr>
        <w:pStyle w:val="Textkrper"/>
        <w:widowControl/>
        <w:bidi w:val="0"/>
        <w:spacing w:lineRule="auto" w:line="276" w:before="0" w:after="140"/>
        <w:ind w:start="1701" w:end="0" w:hanging="0"/>
        <w:jc w:val="end"/>
        <w:rPr>
          <w:i/>
          <w:lang w:val="ru-RU"/>
        </w:rPr>
      </w:pPr>
      <w:r>
        <w:rPr>
          <w:i/>
          <w:lang w:val="ru-RU"/>
        </w:rPr>
        <w:t xml:space="preserve">Этот документ «О Марксизме-Ленинизме-Маоизме» был создан на первом Съезде Коммунистической Партии Перу в 1988 году . Этот документ имеет большое значение при осуществлении Марксизма-Ленинизма-Маоизма в Интернациональном Коммунистическом </w:t>
      </w:r>
    </w:p>
    <w:p>
      <w:pPr>
        <w:pStyle w:val="Textkrper"/>
        <w:widowControl/>
        <w:bidi w:val="0"/>
        <w:spacing w:lineRule="auto" w:line="276" w:before="0" w:after="140"/>
        <w:ind w:start="1701" w:end="0" w:hanging="0"/>
        <w:jc w:val="end"/>
        <w:rPr>
          <w:i/>
          <w:lang w:val="ru-RU"/>
        </w:rPr>
      </w:pPr>
      <w:r>
        <w:rPr>
          <w:i/>
          <w:lang w:val="ru-RU"/>
        </w:rPr>
        <w:t xml:space="preserve">Движении. В 1993 году Революционное Коммунистическое Движение приняла Марксизм-Ленинизм-Маоизм. Спустя несколько лет и другие партии, как на пример Коммунистическая Партия Филиппинских Островов и Коммунистическая Партия Индии (Маоисты) сделали также. Коммунистическая Партия Перу с Председателям Гонсало во её главе была Партия, которая создала Дефиницию Маоизма и начиная с 1982 года КПП борется за установление Марксизма-Ленинизма-Маоизма как единственной указатель и приказ </w:t>
      </w:r>
    </w:p>
    <w:p>
      <w:pPr>
        <w:pStyle w:val="Textkrper"/>
        <w:widowControl/>
        <w:bidi w:val="0"/>
        <w:spacing w:lineRule="auto" w:line="276" w:before="0" w:after="140"/>
        <w:ind w:start="1701" w:end="0" w:hanging="0"/>
        <w:jc w:val="end"/>
        <w:rPr>
          <w:i/>
          <w:lang w:val="ru-RU"/>
        </w:rPr>
      </w:pPr>
      <w:r>
        <w:rPr>
          <w:i/>
          <w:lang w:val="ru-RU"/>
        </w:rPr>
        <w:t>Всемирной-Пролетарской-Революции. Разные Партии в Интернациональном Коммунистическом Движении, как на пример только что названые, создали разные документы про их понятии Марксизма-Ленинизма-Маоизма но документ «О Марксизме-Ленинизме-Маоизме» являться главным документом в этой борьбе и содержит правильную дефиницию Марксизма-Ленинизма-Маоизма.</w:t>
      </w:r>
    </w:p>
    <w:p>
      <w:pPr>
        <w:pStyle w:val="Textkrper"/>
        <w:widowControl/>
        <w:bidi w:val="0"/>
        <w:spacing w:lineRule="auto" w:line="276" w:before="0" w:after="140"/>
        <w:ind w:start="1701" w:end="0" w:hanging="0"/>
        <w:jc w:val="end"/>
        <w:rPr>
          <w:lang w:val="ru-RU"/>
        </w:rPr>
      </w:pPr>
      <w:r>
        <w:rPr>
          <w:lang w:val="ru-RU"/>
        </w:rPr>
        <w:t xml:space="preserve">⁃ </w:t>
      </w:r>
      <w:r>
        <w:rPr>
          <w:i/>
          <w:lang w:val="ru-RU"/>
        </w:rPr>
        <w:t xml:space="preserve">примечания Издателя </w:t>
      </w:r>
    </w:p>
    <w:p>
      <w:pPr>
        <w:pStyle w:val="Textkrper"/>
        <w:widowControl/>
        <w:bidi w:val="0"/>
        <w:jc w:val="start"/>
        <w:rPr>
          <w:i/>
          <w:lang w:val="ru-RU"/>
        </w:rPr>
      </w:pPr>
      <w:r>
        <w:rPr>
          <w:i/>
          <w:lang w:val="ru-RU"/>
        </w:rPr>
      </w:r>
      <w:bookmarkStart w:id="0" w:name="more-2407"/>
      <w:bookmarkStart w:id="1" w:name="more-2407"/>
      <w:bookmarkEnd w:id="1"/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Идеология интернационального пролетариата возникла в плавильном котле классовой борьбы как Марксизм, стала потом Марксизм-Ленинизм и позже Марксизм-Ленинизм-Маоизм. Таким образом, всемогущая идеология пролетариата, всемогущая, потому что она верна, имеет три ступени 1) Марксизм, 2) Ленинизм, 3) Маоизм.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Три ступени, момента или вехи её диалектического процесса развития, которые одновременно представляет собой единое целое, которые в 140 лет спустя Манифеста, в чрезвычайно героической эпохе Классовой Борьбы, в острой и плодоносной борьбе на двух линиях внутри самих Коммунистических Партиях и благодаря неизмеримой Работы Титанов Мышления и Действия, которых мог произвести только Рабочий Класс, породила три вечные, сияющие вершины: Маркс, Ленин, Мао Цзедунь. Через большие скачки и через три грандиозные нас вооружили непобедимым Марксизмом-Ленинизмом-Маоизмом, главным образом Маоизмом сегодняшнего дня.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Однако в то время как Марксизм-Ленинизм добился признания своей универсальной достоверности, Маоизм до сих пор полностью не признают как третью ступень. В то время как одни его в целом отвергают, другие клонят к тому, признавать его только как «мысли Мао Цзедуня». И в обоих случаях, при очевидных различиях между ними, они по существу отрицают тот вклад в общее развитие марксизма, который внес председатель Мао Цзедунь. Непризнание «исмусовского» характера маоизма означает отказ от его универсальной законностью, а следовательно, и его статуса третьей, новой и высшей ступени идеологии международного пролетариата: Марксизма-Ленинизма-Маоизма, главным образом Маоизма, который мы высоко держим, защищаем и применяем.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качестве ВВЕДЕНИЕ вспомним Ленина,чтобы лучше понять Маоизм и необходимость борьбы за него. Он нас учил тому, что чем дальше революция развернётся на восток, тем более она будет выражать специфические обстоятельства, которые, если они хоть и не опровергали бы принципы и законы, все равно являлись новыми проблемами, которые Марксизм не мог игнорировать, подвергая риск провала революции. И не смотря на шум и гам, который прежде всех фальшивые марксистские интеллектуалы, полные либерализмом, педантично и догматично, против нового поднимали, единственное правильное и корректное это применение Марксизма к конкретной реальности для решения новых ситуаций и проблем, с которыми революция обязательно сталкиваться и их решает, не смотря на то как уже сказано, ужасная и фарисейская «защита идеологии, класса и народа», которые ревизионисты, оппортунисты и ренегаты провозглашают или под диких слепых атаках захудалых академиках и писателей старого порядка, унижена гнилой буржуйской идеологии, и готовы защищать старое общество, в которой они живут паразитами. Кроме этого Ленин говорил кратко, что революция на востоке будет проявлять большие неожиданности к удивлению тем, кто предпочитает ходить по знакомым путям, не умея видеть новое, и как нам всем известно, он дал товарищем на востоке решить проблемы которые Марксизм еще не решал.</w:t>
      </w:r>
    </w:p>
    <w:p>
      <w:pPr>
        <w:pStyle w:val="Textkrper"/>
        <w:widowControl/>
        <w:bidi w:val="0"/>
        <w:jc w:val="both"/>
        <w:rPr>
          <w:rFonts w:ascii="Liberation Serif;serif" w:hAnsi="Liberation Serif;serif"/>
          <w:sz w:val="24"/>
          <w:szCs w:val="24"/>
          <w:lang w:val="ru-RU"/>
        </w:rPr>
      </w:pPr>
      <w:r>
        <w:rPr>
          <w:rFonts w:ascii="Liberation Serif;serif" w:hAnsi="Liberation Serif;serif"/>
          <w:sz w:val="24"/>
          <w:szCs w:val="24"/>
          <w:lang w:val="ru-RU"/>
        </w:rPr>
        <w:t xml:space="preserve">И еще нам надо вспомнить, как товарищ Сталин правильно и корректно заметил, что находясь в стадии Ленинизма, которой является развитием Марксизма, также существовала оппозиция которая яко бы в защите Марксизма разрывала свою одежду на клочки. Оставим на веду что были и те кто считал что Ленинизм только можно применить в отсталых странах. Но в борьбе практика подтвердила его как великое развитие Марксизма и Идеология Пролетариата сеяла торжественно перед миром в виде Марксизма-Ленинизма. Сегодня Маоизм стоит перед похожий ситуаций. </w:t>
      </w:r>
    </w:p>
    <w:p>
      <w:pPr>
        <w:pStyle w:val="VorformatierterText"/>
        <w:widowControl/>
        <w:bidi w:val="0"/>
        <w:spacing w:before="0" w:after="283"/>
        <w:jc w:val="both"/>
        <w:rPr>
          <w:rFonts w:ascii="Liberation Serif;serif" w:hAnsi="Liberation Serif;serif"/>
          <w:sz w:val="24"/>
          <w:szCs w:val="24"/>
          <w:lang w:val="ru-RU"/>
        </w:rPr>
      </w:pPr>
      <w:r>
        <w:rPr>
          <w:rFonts w:ascii="Liberation Serif;serif" w:hAnsi="Liberation Serif;serif"/>
          <w:sz w:val="24"/>
          <w:szCs w:val="24"/>
          <w:lang w:val="ru-RU"/>
        </w:rPr>
        <w:t>Подобно тому, как новое и марксизм всегда открывали себе путь через борьбу, Маоизм будет одинаково преобладать и будет одинаково признан.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Относительно КОНТЕКСТА, при которых Председатель Мао Цзедунь формировался и при которых был кован Маоизм, интернационально на основе империализма, мировых войн, интернационального пролетарского движения, национально освободительных войн, борьбы между Марксизмом и ревизионизмом, и реставрации Капитализма в СССР, надо приметить три большие исторические вехи этого столетия: Октябрьская революция 1917го года , которая начала Эру Мировой Пролетарской Революции это раз, триумф Китайской Революции в 1949 году, которая изменила отношение сил в пользу социализма, это два, и в 1966 году начатую Великую Пролетарскую Культурную Революцию как продолжения революции под диктатурой пролетариата, с целью держать направления к Коммунизму, это три. Должно бы хватит того, подчеркивая что Председатель Мао Цзедунь возглавлял двое этих почетных подвига в Китае.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в Китае выяснился Маоизм центром Мировой революции внутри сложнейших слияний противоречий, глубокой и беспощадной Классовой Борьбы, помечены амбициями империалистических властей, разбить Китай на куски и разделить его, свержение маньчжурского государство (1911) , антиимпериалистическое движение 1919 года, восстание громадного крестьянства, двадцать два года вооруженный войны демократической революции, великой борьбы за постройку и развития Социализма и десять лет штурма, для продвижения культурной революции, в среди самой ожесточённой борьбе на двух линиях в КПК, особенно против ревизионизма. Все это в контексте уже примеченных интернациональных обстоятельств. Из цельности этих исторических происшествий надо приметить четыре особенной важности: основания Коммунистической Партии Китая 1921,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Восстание осеннего урожая, который в 1927 году открыл путь из деревни в город; основания Народной Республики в 1949 году и Великая Пролетарская Культурная Революция 1966-76. При всех этих происшествиях Председатель Мао был протагонистам и в основном высший дирижер как признаний вождь Китайской Революции.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так по биографии Мао Цзедуня, который родился 26 Декабря 1893, мы можем сказать что когда он в первые открыл глаза на этот мир, свет пылающих огней войны освещали его; сыну крестьян было семь лет во время «Боксёрской Войны»; в год в котором ему должно было исполниться восемнадцать лет; будущим семинаристам преподавания; когда государство распалось, он записался в солдаты, чтобы позже стат великим организаторам крестьян и молодых людей в Хунани, в котором он родился. Основатель Коммунистической Партии и красной армии рабочих и крестьян, он установил путь окружения городов из деревни, разработал Народною Войну и тем военною теорию Пролетариата; теоретик Новой Демократии, он основал Народную Республику; разработчик Большого Скачка и он продвигал развитие Социализма; был Лидер борьбы с своевременном ревизионизмом Хрущёва и его лакей, вождь и приказ Великой Пролетарской Культурной Революции.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Это вехи, которые ставят в жизни, которая полностью и совсем посвящается Революции. В этом веке Пролетариат достиг три громаднейших триумфа: двое из них относится к Председателю Мао Цзедунь, и если один уже достоин славы, то двое тем более.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СОДЕРЖАНИИ Маоизма, что конечно самое главное в нём, необходимо направить взгляд на следующие основные вопросы: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1.Теория. Марксизм имеет три части Марксистская Философия, Марксистская Политическая Экономия и Научный Социализм. Развитие во всех трёх, из которой следует огромной скачок в качестве всего Марксизма в целом, как целое на новом уровне, следовательно обозначает новою ступень. В итогах значительно показать, что Председатель Мао Цзедунь,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 в теории и в практики можно увидеть, проделал именно такой скачок в качестве. Из необходимости изложении, мы бросим взгляд на присутствующие и нижеприведенные точки.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Марксисткой Философии он разработал суть диалектики, науку противоречия, установил её как единственной фундаментальный закон; рядом с его глубоким диалектичным понятиям теории эпистемологии, в котором центре стоят два скачка, являющийся её закономерностью (из практики к познанию и от ней обратно к практике, но главным скачком являться тот которой от познание ведёт к практике), важно приметить, что он прекрасно применяет закон противоречия на политику. К этому он еще дал массам философию исполняя этим задачу которую оставил Маркс напоследок.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Марксисткой Политической Экономии Председатель Мао Цзедунь применяет диалектику, чтобы проанализировать связь между базой и надстройкой. Продолжая борьбу Марксизма-Ленинизма против тезис ревизионизма о «производительных силах», он приходит к выводу, что надстройка, сознание может изменить базис и с помощью политической власти можно развить производительные силы. Тем что он развил ленинскую идею про политику как сосредоточенное выражение экономики, он устанавливает, что политика это приказ (применяется на всех уровнях) и что политическая работа составляет жизненно важную Линию экономической работы. Именно это ведёт к правильном применение Политической Экономии а не всего лишь к экономической политике.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Одна вещь, которую не смотря на её значение недооценивают, это маоистический тезис о Бюрократическом Капитализме, который особенно важный для тех, кто имеет дело с демократическими революциями. Что значит империализмом установленный капитализм в угнетённых нациях с разным уровням отставшего феодализма и даже прежних форм. Это в основном жизненно важная проблема для Азии,Африки и Латинской Америки, потому что от его понятия следует хорошая революционное руководство, потому что из экономической точки зрения зависит основа реализации Социалистической Революции, также как вторая ступень, от её конфискации.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 самое важное, что Председатель Мао Цзедунь разработал Политическую Экономию Социализма. Его критика построения Социализма в Советском Союзе имеет большую важность. И также его тезис, как построить Социализм в Китае: сельское хозяйство как базис, а производство как руководство. Индустриализацию ведёт соединение тяжелой индустрии, легкой индустрии и сельского хозяйство, поставить тяжёлую индустрию как центр экономического построения и одновременно придавать полное внимание лёгкой индустрии и сельскому хозяйству. Превосходным является Большой Скачок вперёд и обстоятельства его провидения: политическая линия, которая обеспечивает правильный курс, это раз; маленькие, средние и большие формы организации с уменьшившийся количеством, это два; и большой импульс, огромное напряжение масс, чтобы запустить его в ход и привести его к успеху, это три. Скачок вперед, результаты которого оцениваются скорее из-за запущенного процесса и его исторических перспектив, чем из-за его непосредственные успехи. И его связь между коллективизации сельского хозяйство и народной коммуной. Наконец нам надо понять его уроки про объективность и субъективность в понятие и применение законов Социализма. Ведь за несколько десятилетий Социализма не позволяют увидеть его полноценного развития и поэтому не лучшего понимания его законов и его уточнение; и главным образом отношения между революцией и экономическом процессе принимая конкретизацию в: «взяться за революцию, поощрять продукцию». И все же этот процесс Марксисткой Политической Экономии, по сравнению с его тяжёлыми последствиями, только мало разрешается.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bookmarkStart w:id="2" w:name="translation"/>
      <w:bookmarkEnd w:id="2"/>
      <w:r>
        <w:rPr>
          <w:sz w:val="24"/>
          <w:szCs w:val="24"/>
          <w:lang w:val="ru-RU"/>
        </w:rPr>
        <w:t>В Научном Социализме Председатель Мао Цзедунь развил теорию относительно классов, тем что он разработал анализ на экономическом, политическом, и идеологическом уровне; революционное насилие является без исключений универсальным законом; революция это насильственная замена одного класса другим. Он установил свой великий тезис: «винтовка рождает власть!» он решает проблему о захвате власти в угнетённых нациях через стратегию окружения городов с деревни и определил её универсальные законы. Он выдающимся образом определил, тем самым развивая теорию классовой борьбы при социализме, что в ней продолжается антагонистическая борьба между пролетариатом и буржуазией, социалистическим и капиталистическим путем, между социализмом и капитализмом; что конкретно не было определено, кто кого победит, что решение этой проблемы потребует времени, разворачивания процесса реставрации и контр реставрации для того, чтобы пролетариат окончательно укрепился во власти, диктатурой пролетариата; и окончательно и важнее всего он открыл грандиозное решение с важнейшим историческим значением, Великую Пролетарскую Культурную Революцию, для продолжения социалистической революции под диктатурой пролетариата.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Эти основные вопросы, которые здесь почти только перечислены, но известны и неопровержимы, показывают развитие элементов марксизма которое сделал Председатель Мао Цзедунь и возвышение Марксизма-Ленинизма на новою, третью ступень: Марксизм-Ленинизм-Маоизм главным образом Маоизм.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Продолжая этот синтезирующий взгляд посмотрим на специфические пункты, которые, не смотря на то что уже заключаются из прежних, должны быть приняты во внимания, даже если только в качестве перечисления, чтобы по крайней мере принять их во внимание.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Новая Демократия. На первом месте это развитие Марксисткой Теории Государства с установлением трёх типов диктатуры: 1) Диктатура буржуазии, в старых демократиях буржуазии, как Соединённых Штатах, к ним принадлежат и те которые находятся в угнетённых странах, как существуют в Латинской Америке, 2) Диктатура пролетариата, как в Советском Союзе или в Китае перед узурпации власти ревизионистами и 3) Новая демократия как общая диктатура, которая состоит из союза рабочих и крестьян, руководимый пролетариатам с Коммунистической Партии в качестве управления, которая образовалась в Китае во время Демократической Революции и сегодня в Перу в народных комитетов, в местах упоры и Ново Демократической Народной Республики организация конкретизируется и принимает конкретные формы. Подчёркивая основное, внутри этого развития теории государства, ключевая дифференциация между государственной системой как диктатура одного или несколько класс которые имеют власть, что является главным, и системой управления, которою надо понять как организация осуществления власти.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другой стороне, Новая Демократия, одна из самих экстраординарных разработок Председателя Мао как он по мастерски конкретизирует нам буржуазную революцию нового типа, которою только пролетариат может руководить, в синтезе с демократической революции внутри эры Мировой Пролетарской Революции в которой мы развиваемся; которая включает новою экономику, новою политику и новою культуру и очевидно свергает старый порядок и строит новый с помощью винтовках, единственной форме изменить мир.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Окончательно, важно выделить, что хотя Новая Демократия в качестве Буржуазной Революции исполняет в общем демократические задачи, но дополнительно предвосхищая решает некоторые социалистические задачи. Этим образом решается вопрос о двух уровнях, демократическом и социалистическом, который соответствуют странам как нашей. И это гарантия для того, что после окончания буржуазной революции она продолжится социалистической революции, без промежуток, в беспрерывный форме и образом.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Три Инструмента. Проблема постройки инструментов революции требует от партии понимания взаимодействия между партии, армии и обеднённого фронта; и понимания и обращение взаимодействующим построение этих трёх по середине войны или во время сохранения государства, на основе власти вооруженного народа, является доказательством правильной и корректной работы руководство. Построение ведётся по прицепу, что правильная политическая и идеологическая линия решает всё и это политическая и идеологическая основа, что одновременно развивается строительство организации, между борьбы пролетарской и буржуазной линии в штурме классовой борьбе, в основной войне, как главной форме борьбы, будь это действительно или потенциально.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Мао исходит из необходимости Коммунистической Партии, партия нового типа, партия пролетариата, сегодня мы сказали бы Марксистская-Ленинистская-Маоистская Партия. Она партия, чья цель, завоевать власть и защитить её. По этому она неразрывно связана с народной войной, будь это для её начало, для её развития, или для защиты с помощью ней. Она партия которая опирается на народные массы, будь это с сквозь Объединённый Фронт, который является союзом классов которые опираются на большинстве масс. Соответствуя уровням революции и периодов, которые она имеет, развивается и изменяется Партия. Двигатель её развития является противоречие, которое конкретизируется в лону партии в виде борьбе двух линии, между пролетарской линии и буржуазной, или не пролетарской линии в общем , в сущности и в основном борьба с ревизионизмом. Это ведет к тому, что идеология занимает в жизни партии решающую роль, так как развития капании корректур адаптируя системы партийной организации и членов партии к корректным и правильным идеологическим и политическим линиям, для того чтобы пролетарская линия главенствовала и удерживала руководство партии в своих железных руках. Партия служит постановлению власти пролетариата, будь это в качестве руководящего класса в Новой Демократии и главном для установки диктатуры пролетариата, её укрепления и развития, чтобы с помощью Революциях Культуры добиться великой конечной цели, Коммунизма. Для этого необходимо чтобы партия руководила всеохватывающим образом.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Революционная Армия она нового типа, это значит она армия для исполнения политических задач, которые партия определяет на службе интересам пролетариата и народа. Этот характер конкретизируется в трёх задачах: сражаться, вести продукцию, чтобы не стать паразитирующим грузом, и мобилизация масс. Она армия которая основана в политическом построение, имея идеологию пролетариата как точку её происхождения, значит исходя из идеологии пролетариата, Марксизма-Ленинизма-Маоизма (в нынешним времен ), так как из общей политической и военной линии, которою устанавливает партия. Она армия которая опираться на массы а не на оружия. Она армия которая исходит из масс и с ними связана. Она им служит со всей душой. Это позволяет ей двигаться в массах как рыба в воде. Председатель Мао определяет что народ не будет иметь ни чего вез народной армии и одновременно он учит нас об необходимости абсолютного руководства партии над армии и устанавливает его великий принцип: Партия руководит винтовками и мы не когда не допустим обратное. Не смотря на факт что он установил принципы и нормы структуры армии нового типа, Председатель Мао призывал к использованию армии для отражения капиталистической реставрации через узурпацию руководство при помощи контрреволюционного путча и развивая тезис Ленина о Народной Милитаризации он ещё дальше развивал вооружение народа чем кто либо прежде. Он проделал и показал путь к морю вооружённых масс, которое приведёт нас с уверенностью к эмансипации пролетариата и народа.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Это Председатель Мао, который впервые разработал полную теорию Обеденного Фронта и установил его законы. Фронт который упереться на союз рабочих и крестьян, является гарантии гегемонии пролетариата в революции; фронт классов, руководимый пролетариатом, руководимый партии; в синтезе Обеднённый Фронт под руководством Коммунистической Партии; Обеднённый Фронт для народной войны, для революции, для завоевания власти в пользу пролетариата и народа. И так чётко, Обеденный Фронт является группировкой революционных сил против контрреволюционных сил, чтобы с оружием и в основном при помощи народной войны, вести бой между революции и контрреволюции. Что очевидно это что Обеденный Фронт не является одинаковым на каждом уровне революции и имеет свои особенности в каждой периоде каждого уровня; тем же образом Обеденный Фронт в одной конкретной революции не является таким же какой он есть на мировом уровне, не смотря на то что они оба следуют общим законам. Кроме того надо подчеркнуть отношения между фронтам и государством, которое Председатель Мао определяет во время развития войны сопротивления с против Японию. Он объясняет, Обеденный Фронт является формой совместной диктатуры, которая в особенности нами, так как мы имеем дела с демократическими революциями, особенно заслуживает быть изученным.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Народная Война военная теория интернационального пролетариата. В ней в первые суммированы в систематической и цельный форме теоретические и практические опыты сражений, военных акции и войн которые провёл пролетариат и долгий опыт вооружённого боя народа и особенно крестьянские войны в Китае. Благодаря Председателю Мао класс получил свою военную Теорию. Все равно есть много заблуждении и недопонимания в этом деле. Это из за того как рассматривают Народною Войну Китая. В общем ею унижают и смотрят на нею с презрением как на простую партизанскую войну. Это доказывает малое понимание того, что партизанская война получила стратегический характер благодаря Председателя Мао. Но и к тому не понимают развитие партизанской войны, как она своей существенной плавностью разрабатывает мобильность, войну на манёврах, войну на позициях, как она разработала большие планы для стратегического наступления и для захвата малых, средних и больших городов с миллионами жителями, с тем что она соединяет нападение снаружи и восстание изнутри. И так в результате видно четыре периода Китайской Революции и в основном от Сельскохозяйственной Войны до Народно Освободительной Войны, под учётом войны сопротивления против Японию между ними, разные фасеты и усложнения более двадцати лет идущий революционной войны, среди огромного населения и чрезвычайной мобилизации и участия масс. В этой войне есть все возможные примеры. И что самое главное: Председатель Мао изучил, разработал и по мастерски изложил её принципы, законы, стратегию, тактику, нормы и так далее, великолепном образом. В этом сказочном плавильном котле и на установленном Марксизме-Ленинизме Председатель Мао разработал военною теорию пролетариата, Народною Войну.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Нам особенно надо помнить, что даже позже Председатель Мао зная о существовании атомных бомб, ракет и их владения, поддерживал народною войну и дальше разрабатывал её чтобы при новых обстоятельств, как имения атомных бомб и войной с сверхдержавами вести её дальше. Синтезируя: народная война оружия пролетариата чтобы противостоять атомным войнам.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Один вопрос, очень важный и решающий, это понятие того что правильность Народной Воины и её настойчивое применение универсальны, и что разные типы революции и особые обстоятельства каждой революции должны быть приняты во внимание. Это послужит лучшему пониманию если учесть следующие: именно то что восстание в Петрограде не повторилась, антифашистское сопротивления и европейские бои партизанов во время второй мировой войны и вооружение бои в Европе которые сейчас ведутся. Но и надо наконец увидеть что Октябрьская Революция не была просто восстанием, а была революционной войной которая длилась несколько лет. Из этого следует, что революция в империалистических странах может быть воспринята только как революционная война, а сегодня это просто значит Народная Война.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Всё таки мы коммунисты и революционеры, пролетариат и народ, должны ковать себя следующими словами: «Да, мы сторонники теории могущественности революционной войны. Это не чего плохое, это хорошо, это по марксистки.» Это значит, мы должны бить сторонники непобедимости Народной Войны.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5.Великая Пролетарская Культурная Революция является с исторической точки зрения, самое решительное развитие Марксизма-Ленинизма Председателям Мао. Она является решением большой ожидающей проблемы, продолжения революции под диктатурой пролетариата. «Она представляет собой новую, еще более глубокую и расширенную ступень в развитие социалистической революции нашей страны.» (собственной перевод)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Ситуация предстояла какая? Как решение о ВПКР Коммунистической Партии Китая гласит: «Не смотря на то что буржуазия свергнута, она все ещё старается при помощи старых идей, старой культуры, старых обычаях и традициях эксплуатирующего класса, коррумпировать массы, завоевать их сердца и устроить реставрацию со всех сил. Пролетариат должен делать точно противоположное тому: Он должен встретить каждый вызов буржуазии на идеологической сфере настойчиво, и применять новые идеи, новою культуру, новые обычаи и традиции, чтобы изменить духовный облик всего общество. В это время наша цель состоит в борьбе против тех людей, которые на позициях власти, и идут по капиталистическому пути, и нанести им удар который уничтожит их, критиковать и отвергать буржуазные академические «авторитеты» реакционеров как и идеологию буржуазии и всех эксплуатирующих класс, а также воспитание, литературу, художество и все другие части надстройки, которые не соответствуют социалистической экономической базе, переформировать, чтобы способствовать консолидации и развитию социалистической системы.» (с.п.)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этих обстоятельств происходит самый потрясающий политический процесс и самая большая мобилизация масс, которую мир когда либо видел. Её цели Председатель Мао определил вот так: «Великая Пролетарская Культурная Революция абсолютна необходима и она проводится в самое нужное время, для укрепления Диктатуры Пролетариата, предохраняя её от реставрации капитализма и чтобы строить социализм.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далее подчеркнём два вопроса: 1) Что ВПКР ставит веху в процессе развития Диктатуры Пролетариата до самого обеспечения власти пролетариата, который конкретна выражается в Революционных Комитетах и 2) Реставрация капитализма в Китае после контрреволюционного переворота 1976 года не отвергает ВПКР, а только часть борьбы между реставрации и контр реставрации оно на оборот показывает нам глубокое историческое значение ВПКР в неудержимом марше человечество до коммунизма.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6.Мировая Революция. Председатель Мао выделяет всё больше значение Мировой Революции как единство; он считает что революция главное стремление, в то время как распадение империализма становится все сильнее с каждым днём и роль масс, которые с каждым годом становятся всё огромнее, они дадут почувствовать их неудержимую силу изменения и далее покажут и его вновь сказанаю, великую правду: либо мы все вступим в коммунизм или не кто. В этой специфической перспективе в эпохе империализма, большого исторического момента «следующих 50 до 100 лет» и в связи периода борьбы против янки-империализма и советского социал-империализма, бумажные тигры, которые дерутся за мировое господство и угрожают атомной войной миру. Сперва нам нужно осуждать эту войну, потом нам надо подготовится к ней, чтобы противопоставить ей Народною Войну и революцию. И с другой стороны Председатель Мао, исходя с исторического значения подавленных наций и прежде всего с их перспективы и политических отношений, которые возникают в этих странах из за процесса распадение империализма, устанавливает тезис: «три мира формируются». Это все ведёт к необходимости разработать стратегию и тактику мировой революции. К сожалению мы только мало или совсем не чего не знаем о сочинениях и изложениях Председателя Мао о этих обширных вопросах. Но без сомнений, то малое что мы знаем, показывает нам большие перспективы, которые он исследовал, и великие правила которые мы должны соблюдать чтобы понять Мировую Пролетарскую Революцию и служить ей.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7.Надстройка, идеология, культура, воспитание. Эти темы как и другие связанные, Председатель глубоко и тонко изучал и разрешал. По этому они другие основные вопросы которые заслуживают внимание.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Делая выводы содержание показывает, как и показано в этих основных вопросах, кто захочет понять и увидеть ясной формой, что у нас есть этот третий уровень Марксизма: Маоизм, и бить ныне Марксистом, требует быть Марксистом-Ленинистом-Маоистом и главным образом Маоистом.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содержание представленное ведет нас к двум вопросам: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 является фундаментальностью в Маоизме? Фундаментальность Маоизма это Власть. Власть для пролетариата, власть для диктатуры пролетариата, власть которая основана на боевой силе, под руководством Коммунистическая Партии. Ещё точнее: 1) власть под руководством пролетариата в демократической революции, 2) власть для диктатуры пролетариата в социалистической и культурной революции, 3) власть которая основана на боевой силе под руководством Коммунистическая Партии, завоевана и защищена народной войной.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что такое Маоизм? Маоизм это возвышения Марксизма-Ленинизма на третий, новый и более высокий уровень в борьбе за пролетарское руководство демократической революции, развитие построение Социализма и продолжение революции под диктатурой пролетариата в виде Пролетарской Культурной Революции; так как империализм углубляется в своём развале и революция стала главным стремлением истории, внутри самых больших и усложнённых войн который до сих пор видел мир внутри неумолимой борьбы против современного ревизионизма.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 БОРЬБУ ЗА МАОИЗМ. Коротко: 1935 в Китае началась борьба за постановление мыслей Мао Цзедуня, с собранием в Тсунйи, когда Председатель Мао принял руководство Коммунистической Партии Китая. 1945 на VII. Съезде Партии было принята решение что направление КПК будет Марксизм-Ленинизм и идеи Мао Цзедуня, спецификация которою на VIII. съезде опять подавили, по тому что на ней преобладала правая линия. IX. Партийный Съезд 1969 года подытожил ВПКР и принял решение, что КПК будет идти по направлении Марксизмом-Ленинизмом-Мысли Мао Цзедуня. До этого момента добрались.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интернациональном уровне он начинает оказывать влияние в 50-е годы; но именно с помощью ВПКРон получает интенсивное распространение и энергично повышает его престиж, а председатель Мао становится признанным лидером мировой революции и порождает новую ступень марксизма-ленинизма. И так большое количества Коммунистических Партии принимают знамя Марксизм-Ленинизм-Мысли Мао Цзедуня. Во всём мире Маоизм противостоит открыто и с сжатыми зубами современному ревизионизму, разоблачает его тщательно и убеждённо и также в собственных рядах КПК, что наиболее возвышает красное знамя Председателя Мао: новая и высшая ступень Идеологии интернационального пролетариата. Сегодня маоизм сталкивается с тройной атакой советского, китайского и албанского ревизионизма. Но есть среди тех которые признают великие достижения Мао Цзедуня и развитие Марксизма проведённое им, некоторые, кто думает что мы все ещё стоим на ступени Марксизма-Ленинизма, и другие, которые только признают Идеи Мао Цзедуня, но в не какой форме не признают Маоизм.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стране те ревизионисты, которые стоят под посохом разных владык, будь это Горбачёв, Денг, Алиа, иле Кастро которым они служат, напали открыто и дико на Маоизм и и продолжают делать это до сегодняшнего дня сегодня. Из них и пошлый ревизионизм от Дел Прадо и его бандой так называемая «Перуанская Коммунистическая Партия» должен быть осуждён, разоблачён, и против него должен вестись бой; и также с такой же извилисто мерзкой самозваной « Коммунистической Партии Перу, Красная Отчизна» которые выдавали себя за больших «Маоистов» и стали поручиками Денга, после того как они его под начало осуждали когда его сняли с поста в 1976 году. Также надо вести бой против Антимаоизм так называемых «соединённых левых», в котором лону шастают все сорта ревизионистов, с плоть до тех с антимарксистскими позициями и также фальшивые Марксисты и оппортунисты каждой породы. Это неизбежная и незаменимая задача стратегической важности, держать Маоизм напротив ревизионистам как разоблачающие зеркало, чтобы безжалостна поражать их на службе развитию Народной Войне и триумфу идущей демократической революции.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Коммунистическая Партия Перу приняла в 1966 году, с помощью Председателям Гонсало руководимой фракции, которая продвигала реконструкцию партии, Марксизм-Ленинизм-Мысли Мао Цзедуня. 1969 пароля звучала: «Держать Марксизм-Ленинизм-Мысли Мао Цзедуня высоко, защищать и применять.», 1981 «в путь к Маоизму»,а в 1982 году маоизм становится составной частью и высшим развитием идеологии международного пролетариата: Марксизм-Ленинизм-Маоизм. Именно с народной войной мы еще тщательнее поняли, что означает маоизм, более углубили и поняли то, что составляет маоизм, и дали серьезное и торжественное обещание « Держать высоко Марксизм-Ленинизм-Маоизм, в основном Маоизм, защищать и применять его.». И не уставая действовать к тому чтобы возвысить Маоизм как приказ и указатель всемирной революции, как единственный, очень красная и неразрушимая знамя, как гарантия триумфа для пролетариата, угнетённых наций и народов мира в их неудержимом боевом марше от железных легионах до золотого и на вечно сияющего Коммунизма.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Textkrper"/>
        <w:widowControl/>
        <w:bidi w:val="0"/>
        <w:jc w:val="end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Коммунистическая Партия Перу</w:t>
      </w:r>
    </w:p>
    <w:p>
      <w:pPr>
        <w:pStyle w:val="Textkrper"/>
        <w:widowControl/>
        <w:bidi w:val="0"/>
        <w:jc w:val="end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1988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Примечания</w:t>
      </w:r>
    </w:p>
    <w:p>
      <w:pPr>
        <w:pStyle w:val="Textkrper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1.) Переведено из немецкого перевода документа «Documentos Fundamentales» Коммунистической Партии Перу, 1988.</w:t>
      </w:r>
    </w:p>
    <w:p>
      <w:pPr>
        <w:pStyle w:val="VorformatierterText"/>
        <w:widowControl/>
        <w:bidi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Mono">
    <w:altName w:val="Courier New"/>
    <w:charset w:val="00" w:characterSet="windows-1252"/>
    <w:family w:val="modern"/>
    <w:pitch w:val="fixed"/>
  </w:font>
  <w:font w:name="Liberation Serif">
    <w:altName w:val="Times New Roman"/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ru-RU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LibreOffice/7.0.0.3$Windows_X86_64 LibreOffice_project/8061b3e9204bef6b321a21033174034a5e2ea88e</Application>
  <Pages>11</Pages>
  <Words>4462</Words>
  <Characters>28704</Characters>
  <CharactersWithSpaces>33114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2021-06-28T12:46:47Z</dcterms:modified>
  <cp:revision>3</cp:revision>
  <dc:subject/>
  <dc:title/>
</cp:coreProperties>
</file>